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06" w:rsidRDefault="00573E06" w:rsidP="00573E0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</w:pPr>
      <w:r w:rsidRPr="00AC1D04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  <w:t>Đơn vị bầu cử Số 3</w:t>
      </w:r>
      <w:bookmarkStart w:id="0" w:name="_GoBack"/>
      <w:bookmarkEnd w:id="0"/>
    </w:p>
    <w:p w:rsidR="002D6741" w:rsidRDefault="002D6741" w:rsidP="002D674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AC1D04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  <w:t>Đơn vị bầu cử Số 3:</w:t>
      </w:r>
      <w:r w:rsidRPr="00AC1D0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 Gồm thị xã Đức Phổ và các huyện: Mộ Đức, Ba Tơ, Minh Long. Số đại biểu Quốc hội được bầu: 2 người. Số người ứng cử: 4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1"/>
    <w:rsid w:val="002D6741"/>
    <w:rsid w:val="00573E06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F1467"/>
  <w15:chartTrackingRefBased/>
  <w15:docId w15:val="{764131B3-BF54-4C8C-AF0D-7D2C6E4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cp:lastPrinted>2021-05-07T01:26:00Z</cp:lastPrinted>
  <dcterms:created xsi:type="dcterms:W3CDTF">2021-05-07T01:06:00Z</dcterms:created>
  <dcterms:modified xsi:type="dcterms:W3CDTF">2021-05-07T01:28:00Z</dcterms:modified>
</cp:coreProperties>
</file>